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19" w:rsidRPr="003A5F37" w:rsidRDefault="00A83EEA" w:rsidP="003A5F37">
      <w:pPr>
        <w:pStyle w:val="Formulario-Ttulo"/>
      </w:pPr>
      <w:r w:rsidRPr="003A5F37">
        <w:t>INFORME ANUAL DE DIRECCIÓN AL DOCENTE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C7031D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E84A09" w:rsidRPr="00A37343" w:rsidRDefault="00A83EEA" w:rsidP="00A87377">
            <w:pPr>
              <w:pStyle w:val="Tabla-Cuerpodetexto"/>
            </w:pPr>
            <w:r>
              <w:t>RADICACIÓN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bookmarkStart w:id="0" w:name="_GoBack"/>
            <w:bookmarkEnd w:id="0"/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E84A09" w:rsidRPr="00A37343" w:rsidRDefault="00A83EEA" w:rsidP="00A87377">
            <w:pPr>
              <w:pStyle w:val="Tabla-Cuerpodetexto"/>
            </w:pPr>
            <w:r>
              <w:t xml:space="preserve">CÓDIGO: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C7031D" w:rsidTr="00C7031D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31D" w:rsidRPr="00A37343" w:rsidRDefault="00C7031D" w:rsidP="00C7031D">
            <w:pPr>
              <w:pStyle w:val="Tabla-Cuerpodetexto"/>
            </w:pPr>
            <w:r>
              <w:t>PERÍODO DEL INFORME</w:t>
            </w:r>
            <w:r w:rsidRPr="00A37343">
              <w:t xml:space="preserve">: </w:t>
            </w:r>
            <w:bookmarkStart w:id="1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031D" w:rsidRPr="00A37343" w:rsidRDefault="00C7031D" w:rsidP="00A87377">
            <w:pPr>
              <w:pStyle w:val="Tabla-Cuerpodetexto"/>
            </w:pPr>
            <w:r>
              <w:t xml:space="preserve">AL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4A09" w:rsidTr="00C7031D"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E84A09" w:rsidRPr="00A37343" w:rsidRDefault="00A83EEA" w:rsidP="00A87377">
            <w:pPr>
              <w:pStyle w:val="Tabla-Cuerpodetexto"/>
            </w:pPr>
            <w:r>
              <w:t>APELLIDO</w:t>
            </w:r>
            <w:r w:rsidR="0035228B">
              <w:t>S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E84A09" w:rsidRPr="00A37343" w:rsidRDefault="00A83EEA" w:rsidP="00A87377">
            <w:pPr>
              <w:pStyle w:val="Tabla-Cuerpodetexto"/>
            </w:pPr>
            <w:r>
              <w:t>NOMBRE</w:t>
            </w:r>
            <w:r w:rsidR="0035228B">
              <w:t>S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C7031D" w:rsidTr="00C7031D">
        <w:tc>
          <w:tcPr>
            <w:tcW w:w="5000" w:type="pct"/>
            <w:gridSpan w:val="2"/>
            <w:vAlign w:val="center"/>
          </w:tcPr>
          <w:p w:rsidR="00C7031D" w:rsidRDefault="00C7031D" w:rsidP="00EE3B3E">
            <w:pPr>
              <w:pStyle w:val="Tabla-Cuerpodetexto"/>
            </w:pPr>
            <w:r>
              <w:t xml:space="preserve">C.I.: </w:t>
            </w:r>
            <w:r w:rsidR="00EE3B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B3E">
              <w:instrText xml:space="preserve"> FORMTEXT </w:instrText>
            </w:r>
            <w:r w:rsidR="00EE3B3E">
              <w:fldChar w:fldCharType="separate"/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fldChar w:fldCharType="end"/>
            </w:r>
          </w:p>
        </w:tc>
      </w:tr>
    </w:tbl>
    <w:p w:rsidR="00E84A09" w:rsidRPr="003A5F37" w:rsidRDefault="00E84A09" w:rsidP="003A5F37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A83EEA" w:rsidTr="00A87377">
        <w:trPr>
          <w:trHeight w:val="166"/>
        </w:trPr>
        <w:tc>
          <w:tcPr>
            <w:tcW w:w="1000" w:type="pct"/>
            <w:vMerge w:val="restart"/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>
              <w:t>ASIGNATURA</w:t>
            </w:r>
          </w:p>
        </w:tc>
        <w:tc>
          <w:tcPr>
            <w:tcW w:w="1000" w:type="pct"/>
            <w:vMerge w:val="restart"/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>
              <w:t>CÓDIGO</w:t>
            </w:r>
          </w:p>
        </w:tc>
        <w:tc>
          <w:tcPr>
            <w:tcW w:w="1000" w:type="pct"/>
            <w:vMerge w:val="restart"/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>
              <w:t>CÓDIGO ÁREA</w:t>
            </w:r>
          </w:p>
        </w:tc>
        <w:tc>
          <w:tcPr>
            <w:tcW w:w="2000" w:type="pct"/>
            <w:gridSpan w:val="2"/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>
              <w:t>JUICIO CONCRETO</w:t>
            </w:r>
          </w:p>
        </w:tc>
      </w:tr>
      <w:tr w:rsidR="00A83EEA" w:rsidTr="00C7031D">
        <w:trPr>
          <w:trHeight w:val="165"/>
        </w:trPr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A83EEA" w:rsidRDefault="00A83EEA" w:rsidP="00A87377">
            <w:pPr>
              <w:jc w:val="center"/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A83EEA" w:rsidRDefault="00A83EEA" w:rsidP="00A87377">
            <w:pPr>
              <w:jc w:val="center"/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  <w:vAlign w:val="center"/>
          </w:tcPr>
          <w:p w:rsidR="00A83EEA" w:rsidRDefault="00A83EEA" w:rsidP="00A87377">
            <w:pPr>
              <w:jc w:val="center"/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 w:rsidRPr="00A87377">
              <w:t>NÚMERO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:rsidR="00A83EEA" w:rsidRDefault="00A83EEA" w:rsidP="00A87377">
            <w:pPr>
              <w:pStyle w:val="Tabla-Cuerpodetexto"/>
              <w:jc w:val="center"/>
            </w:pPr>
            <w:r>
              <w:t>EN LETRAS</w:t>
            </w:r>
          </w:p>
        </w:tc>
      </w:tr>
      <w:tr w:rsidR="00FA183A" w:rsidTr="00C7031D"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EE3B3E" w:rsidP="00A87377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FA183A" w:rsidRDefault="00FA183A" w:rsidP="00A87377">
            <w:pPr>
              <w:pStyle w:val="Tabla-Cuerpodetexto"/>
              <w:jc w:val="center"/>
            </w:pPr>
            <w:r w:rsidRPr="00FA183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183A" w:rsidTr="00C7031D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183A" w:rsidTr="00C7031D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183A" w:rsidTr="00C7031D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183A" w:rsidTr="00C7031D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FA183A" w:rsidTr="00C7031D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83A" w:rsidRPr="00A37343" w:rsidRDefault="00FA183A" w:rsidP="00A87377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A83EEA" w:rsidRPr="003A5F37" w:rsidRDefault="00A83EEA" w:rsidP="003A5F37">
      <w:pPr>
        <w:pStyle w:val="CdigoOYM"/>
        <w:rPr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FA183A" w:rsidTr="00FA183A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83A" w:rsidRDefault="00FA183A" w:rsidP="00FA183A">
            <w:pPr>
              <w:pStyle w:val="Tabla-Ttulo"/>
            </w:pPr>
            <w:r>
              <w:t>ACTIVIDAD COMPUTADA</w:t>
            </w:r>
          </w:p>
        </w:tc>
      </w:tr>
      <w:tr w:rsidR="00FA183A" w:rsidTr="00FA183A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A183A" w:rsidRPr="00B416BC" w:rsidRDefault="00FA183A" w:rsidP="00FA183A">
            <w:pPr>
              <w:pStyle w:val="Tabla-Cuerpodetexto"/>
            </w:pPr>
            <w:r w:rsidRPr="00B416BC">
              <w:t xml:space="preserve">A — NÚMERO DE HORAS QUE DEBIÓ DICTAR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  <w:r w:rsidRPr="00B416BC">
              <w:t xml:space="preserve"> :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A183A" w:rsidRPr="00283AAC" w:rsidRDefault="00FA183A" w:rsidP="00FA183A">
            <w:pPr>
              <w:pStyle w:val="Tabla-Cuerpodetexto"/>
            </w:pPr>
            <w:r>
              <w:t xml:space="preserve">NÚMERO DE HORAS QUE DICTÓ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83A" w:rsidTr="00FA183A"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183A" w:rsidRPr="00B416BC" w:rsidRDefault="00FA183A" w:rsidP="00FA183A">
            <w:pPr>
              <w:pStyle w:val="Tabla-Cuerpodetexto"/>
            </w:pPr>
            <w:r w:rsidRPr="00B416BC">
              <w:t xml:space="preserve">B — TOTAL DE INASISTENCIAS QUE NO INCIDEN (EN HORAS)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  <w:r w:rsidRPr="00B416BC">
              <w:t xml:space="preserve"> :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</w:p>
        </w:tc>
      </w:tr>
      <w:tr w:rsidR="00FA183A" w:rsidTr="00FA183A"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83A" w:rsidRPr="00B416BC" w:rsidRDefault="00FA183A" w:rsidP="00FA183A">
            <w:pPr>
              <w:pStyle w:val="Tabla-Cuerpodetexto"/>
            </w:pPr>
            <w:r w:rsidRPr="00B416BC">
              <w:t xml:space="preserve">C — TOTAL DE INASISTENCIAS QUE AFECTAN (EN HORAS)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  <w:r w:rsidRPr="00B416BC">
              <w:t xml:space="preserve"> : </w:t>
            </w:r>
            <w:r w:rsidRPr="00B416B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6BC">
              <w:instrText xml:space="preserve"> FORMTEXT </w:instrText>
            </w:r>
            <w:r w:rsidRPr="00B416BC">
              <w:fldChar w:fldCharType="separate"/>
            </w:r>
            <w:r w:rsidRPr="00B416BC">
              <w:t> </w:t>
            </w:r>
            <w:r w:rsidRPr="00B416BC">
              <w:t> </w:t>
            </w:r>
            <w:r w:rsidRPr="00B416BC">
              <w:fldChar w:fldCharType="end"/>
            </w:r>
          </w:p>
        </w:tc>
      </w:tr>
    </w:tbl>
    <w:p w:rsidR="00FA183A" w:rsidRPr="003A5F37" w:rsidRDefault="00FA183A" w:rsidP="003A5F37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168"/>
      </w:tblGrid>
      <w:tr w:rsidR="00FA183A" w:rsidTr="00FA183A">
        <w:trPr>
          <w:gridAfter w:val="1"/>
          <w:wAfter w:w="2480" w:type="pct"/>
        </w:trPr>
        <w:tc>
          <w:tcPr>
            <w:tcW w:w="2520" w:type="pct"/>
            <w:vAlign w:val="center"/>
          </w:tcPr>
          <w:p w:rsidR="00FA183A" w:rsidRDefault="00FA183A" w:rsidP="00FA183A">
            <w:pPr>
              <w:pStyle w:val="Tabla-Ttulo"/>
            </w:pPr>
            <w:r>
              <w:t xml:space="preserve">JUICIO PARA CALIFICAR LA APTITUD </w:t>
            </w:r>
            <w:r w:rsidRPr="00FA183A">
              <w:t>DOCENTE</w:t>
            </w:r>
          </w:p>
        </w:tc>
      </w:tr>
      <w:tr w:rsidR="00FA183A" w:rsidTr="00C7031D">
        <w:trPr>
          <w:trHeight w:val="424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EE3B3E">
            <w:pPr>
              <w:pStyle w:val="Tabla-Cuerpodetexto"/>
            </w:pPr>
            <w:r w:rsidRPr="00FA183A">
              <w:t xml:space="preserve">APTITUD Y PREPARACIÓN PARA EL DESEMPEÑO DE SUS FUNCIONES: </w:t>
            </w:r>
            <w:bookmarkStart w:id="2" w:name="Texto4"/>
            <w:r w:rsidR="00EE3B3E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E3B3E">
              <w:instrText xml:space="preserve"> FORMTEXT </w:instrText>
            </w:r>
            <w:r w:rsidR="00EE3B3E">
              <w:fldChar w:fldCharType="separate"/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fldChar w:fldCharType="end"/>
            </w:r>
            <w:bookmarkEnd w:id="2"/>
          </w:p>
        </w:tc>
      </w:tr>
      <w:tr w:rsidR="00FA183A" w:rsidTr="00C7031D">
        <w:trPr>
          <w:trHeight w:val="43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INICIATIVA E INQUIETUDES PARA EL MEJORAMIENTO DEL SERVICIO: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DISPOSICIÓN PARA EL TRABAJO EN LA INSTITUCIÓN: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APORTE AL DESARROLLO DE LA COMUNIDAD EDUCATIVA: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ASIDUIDAD Y PUNTUALIDAD: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5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RELACIONES HUMANAS: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6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INTERÉS Y PREOCUPACIÓN POR LOS PROBLEMAS DE LOS ALUMNOS Y TRATO CON LOS MISMOS: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5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TRABAJO TÉCNICO DE INVESTIGACIÓN O DE COMPLEMENTACIÓN EDUCATIVA: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CONTRIBUCIÓN EN LA FORMACIÓN DE FUTUROS DOCENTES: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INTEGRACIÓN DE TRIBUNALES EXAMINADORES Y REUNIONES DE EVALUACIÓN: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4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COLABORACIÓN EN EL APORTE REALIZADO POR EL CETRO DOCENTE PARA LA INSERCIÓN EN EL MEDIO SOCIAL: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  <w:tr w:rsidR="00FA183A" w:rsidTr="00C7031D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183A" w:rsidRPr="00FA183A" w:rsidRDefault="00FA183A" w:rsidP="00FA183A">
            <w:pPr>
              <w:pStyle w:val="Tabla-Cuerpodetexto"/>
            </w:pPr>
            <w:r w:rsidRPr="00FA183A">
              <w:t xml:space="preserve">DOCUMENTACIÓN DOCENTE: </w:t>
            </w:r>
            <w:r w:rsidRPr="00FA183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A183A">
              <w:instrText xml:space="preserve"> FORMTEXT </w:instrText>
            </w:r>
            <w:r w:rsidRPr="00FA183A">
              <w:fldChar w:fldCharType="separate"/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t> </w:t>
            </w:r>
            <w:r w:rsidRPr="00FA183A">
              <w:fldChar w:fldCharType="end"/>
            </w:r>
          </w:p>
        </w:tc>
      </w:tr>
    </w:tbl>
    <w:p w:rsidR="00FA183A" w:rsidRDefault="00FA183A" w:rsidP="008B5F19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A183A" w:rsidTr="00C7031D">
        <w:tc>
          <w:tcPr>
            <w:tcW w:w="5000" w:type="pct"/>
          </w:tcPr>
          <w:p w:rsidR="00FA183A" w:rsidRDefault="00FA183A" w:rsidP="00FA183A">
            <w:pPr>
              <w:pStyle w:val="Tabla-Cuerpodetexto"/>
            </w:pPr>
            <w:r>
              <w:t xml:space="preserve">SANCIONES DISCIPLINARIAS: </w:t>
            </w:r>
            <w:r w:rsidRPr="00B75FE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75FE5">
              <w:instrText xml:space="preserve"> FORMTEXT </w:instrText>
            </w:r>
            <w:r w:rsidRPr="00B75FE5">
              <w:fldChar w:fldCharType="separate"/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fldChar w:fldCharType="end"/>
            </w:r>
          </w:p>
        </w:tc>
      </w:tr>
      <w:tr w:rsidR="00FA183A" w:rsidTr="00C7031D">
        <w:tc>
          <w:tcPr>
            <w:tcW w:w="5000" w:type="pct"/>
          </w:tcPr>
          <w:p w:rsidR="00FA183A" w:rsidRDefault="00FA183A" w:rsidP="00FA183A">
            <w:pPr>
              <w:pStyle w:val="Tabla-Cuerpodetexto"/>
            </w:pPr>
            <w:r>
              <w:t>EXISTENCIA DE PROCEDIMIENTO SUMARIAL:</w:t>
            </w:r>
            <w:r w:rsidRPr="00B75FE5">
              <w:t xml:space="preserve"> </w:t>
            </w:r>
            <w:r w:rsidRPr="00B75FE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75FE5">
              <w:instrText xml:space="preserve"> FORMTEXT </w:instrText>
            </w:r>
            <w:r w:rsidRPr="00B75FE5">
              <w:fldChar w:fldCharType="separate"/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fldChar w:fldCharType="end"/>
            </w:r>
          </w:p>
        </w:tc>
      </w:tr>
      <w:tr w:rsidR="00FA183A" w:rsidTr="00C7031D">
        <w:tc>
          <w:tcPr>
            <w:tcW w:w="5000" w:type="pct"/>
          </w:tcPr>
          <w:p w:rsidR="00FA183A" w:rsidRDefault="00FA183A" w:rsidP="00EE3B3E">
            <w:pPr>
              <w:pStyle w:val="Tabla-Cuerpodetexto"/>
            </w:pPr>
            <w:r>
              <w:t xml:space="preserve">DOCUMENTOS, CERT. DE CURSOS Y TRABAJOS PRESENTADOS POR EL DOC, AGREGADOS AL INFORME: </w:t>
            </w:r>
            <w:r w:rsidR="00EE3B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B3E">
              <w:instrText xml:space="preserve"> FORMTEXT </w:instrText>
            </w:r>
            <w:r w:rsidR="00EE3B3E">
              <w:fldChar w:fldCharType="separate"/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fldChar w:fldCharType="end"/>
            </w:r>
          </w:p>
        </w:tc>
      </w:tr>
    </w:tbl>
    <w:p w:rsidR="00FA183A" w:rsidRPr="003A5F37" w:rsidRDefault="00FA183A" w:rsidP="003A5F37">
      <w:pPr>
        <w:pStyle w:val="CdigoOYM"/>
        <w:rPr>
          <w:sz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3A5F37" w:rsidTr="003A5F37">
        <w:tc>
          <w:tcPr>
            <w:tcW w:w="10344" w:type="dxa"/>
          </w:tcPr>
          <w:p w:rsidR="003A5F37" w:rsidRDefault="003A5F37" w:rsidP="003A5F37">
            <w:pPr>
              <w:pStyle w:val="Tabla-Cuerpodetexto"/>
            </w:pPr>
            <w:r>
              <w:t xml:space="preserve">OBSERVACIONES CIRCUNSTANCIALES: </w:t>
            </w:r>
            <w:r w:rsidRPr="00B75FE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75FE5">
              <w:instrText xml:space="preserve"> FORMTEXT </w:instrText>
            </w:r>
            <w:r w:rsidRPr="00B75FE5">
              <w:fldChar w:fldCharType="separate"/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t> </w:t>
            </w:r>
            <w:r w:rsidRPr="00B75FE5">
              <w:fldChar w:fldCharType="end"/>
            </w:r>
          </w:p>
          <w:p w:rsidR="003A5F37" w:rsidRDefault="003A5F37" w:rsidP="00FA183A">
            <w:pPr>
              <w:pStyle w:val="Tabla-Cuerpodetexto"/>
            </w:pPr>
          </w:p>
        </w:tc>
      </w:tr>
    </w:tbl>
    <w:p w:rsidR="00FA183A" w:rsidRPr="003A5F37" w:rsidRDefault="00FA183A" w:rsidP="003A5F37">
      <w:pPr>
        <w:pStyle w:val="CdigoOYM"/>
        <w:rPr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3A5F37" w:rsidTr="003A5F37">
        <w:trPr>
          <w:trHeight w:val="3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A5F37" w:rsidRDefault="003A5F37" w:rsidP="00FA183A">
            <w:pPr>
              <w:pStyle w:val="Tabla"/>
            </w:pPr>
            <w:r>
              <w:t>FECHA DEL INFORME:</w:t>
            </w:r>
            <w:r w:rsidRPr="00283AAC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A5F37" w:rsidRDefault="003A5F37" w:rsidP="00FA183A">
            <w:pPr>
              <w:pStyle w:val="Tabla"/>
            </w:pPr>
          </w:p>
        </w:tc>
      </w:tr>
      <w:tr w:rsidR="003A5F37" w:rsidTr="003A5F37">
        <w:trPr>
          <w:trHeight w:val="3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A5F37" w:rsidRDefault="003A5F37" w:rsidP="00EE3B3E">
            <w:pPr>
              <w:pStyle w:val="Tabla"/>
            </w:pPr>
            <w:r>
              <w:t>NOMBRE DEL DIRECTOR:</w:t>
            </w:r>
            <w:r w:rsidRPr="00B75FE5">
              <w:t xml:space="preserve"> </w:t>
            </w:r>
            <w:r w:rsidR="00EE3B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3B3E">
              <w:instrText xml:space="preserve"> FORMTEXT </w:instrText>
            </w:r>
            <w:r w:rsidR="00EE3B3E">
              <w:fldChar w:fldCharType="separate"/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rPr>
                <w:noProof/>
              </w:rPr>
              <w:t> </w:t>
            </w:r>
            <w:r w:rsidR="00EE3B3E"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A5F37" w:rsidRDefault="003A5F37" w:rsidP="003A5F37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3175</wp:posOffset>
                      </wp:positionV>
                      <wp:extent cx="2880000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6pt,.25pt" to="240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CBrwEAALMDAAAOAAAAZHJzL2Uyb0RvYy54bWysU12v0zAMfUfiP0R5Z233gKZq3X3YFbwg&#10;mPj4Abmps0YkceSErfv3ONnWiwAhhOhDEifn2D62u32YvRMnoGQxDLJbtVJA0DjacBzkl89vXm2k&#10;SFmFUTkMMMgLJPmwe/lie449rHFCNwIJdhJSf46DnHKOfdMkPYFXaYURAj8aJK8ym3RsRlJn9u5d&#10;s27b180ZaYyEGlLi28fro9xV/8aAzh+MSZCFGyTnlutKdX0qa7Pbqv5IKk5W39JQ/5CFVzZw0MXV&#10;o8pKfCP7iytvNWFCk1cafYPGWA1VA6vp2p/UfJpUhKqFi5PiUqb0/9zq96cDCTty76QIynOLOrHn&#10;VumMJKhspUbnmHqG7sOBblaKByqCZ0O+7CxFzLWul6WuMGeh+XK92bT8SaHvb80zMVLKbwG9KIdB&#10;OhuKZNWr07uUORhD7xA2SiLX0PWULw4K2IWPYFgGB+squw4Q7B2Jk+LWj1+7IoN9VWShGOvcQmr/&#10;TLphCw3qUP0tcUHXiBjyQvQ2IP0uap7vqZor/q76qrXIfsLxUhtRy8GTUZXdpriM3o92pT//a7vv&#10;AAAA//8DAFBLAwQUAAYACAAAACEAEuZiINkAAAAEAQAADwAAAGRycy9kb3ducmV2LnhtbEyOwU6D&#10;QBRF9yb+w+SZuLODpApBhsZoXemCUhcup8wTSJk3hJkC+vW+ruzy5t6ce/LNYnsx4eg7RwruVxEI&#10;pNqZjhoFn/u3uxSED5qM7h2hgh/0sCmur3KdGTfTDqcqNIIh5DOtoA1hyKT0dYtW+5UbkLj7dqPV&#10;gePYSDPqmeG2l3EUPUqrO+KHVg/40mJ9rE5WQbJ9r8phfv34LWUiy3JyIT1+KXV7szw/gQi4hP8x&#10;nPVZHQp2OrgTGS96BXES81LBAwhu12mUgDicoyxyeSlf/AEAAP//AwBQSwECLQAUAAYACAAAACEA&#10;toM4kv4AAADhAQAAEwAAAAAAAAAAAAAAAAAAAAAAW0NvbnRlbnRfVHlwZXNdLnhtbFBLAQItABQA&#10;BgAIAAAAIQA4/SH/1gAAAJQBAAALAAAAAAAAAAAAAAAAAC8BAABfcmVscy8ucmVsc1BLAQItABQA&#10;BgAIAAAAIQDDm4CBrwEAALMDAAAOAAAAAAAAAAAAAAAAAC4CAABkcnMvZTJvRG9jLnhtbFBLAQIt&#10;ABQABgAIAAAAIQAS5mIg2QAAAAQBAAAPAAAAAAAAAAAAAAAAAAkEAABkcnMvZG93bnJldi54bWxQ&#10;SwUGAAAAAAQABADzAAAADwUAAAAA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FA183A" w:rsidRDefault="00FA183A" w:rsidP="008B5F19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3093"/>
        <w:gridCol w:w="5210"/>
      </w:tblGrid>
      <w:tr w:rsidR="00FA183A" w:rsidRPr="00FA183A" w:rsidTr="003A5F37">
        <w:trPr>
          <w:trHeight w:val="108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ESCALA DE VALORES A TENER EN CUENTA PARA LA APRECIACIÓN DEL JUICIO CONCRETO:</w:t>
            </w:r>
          </w:p>
        </w:tc>
        <w:tc>
          <w:tcPr>
            <w:tcW w:w="2500" w:type="pct"/>
            <w:vMerge w:val="restart"/>
            <w:tcBorders>
              <w:left w:val="single" w:sz="12" w:space="0" w:color="auto"/>
            </w:tcBorders>
            <w:vAlign w:val="center"/>
          </w:tcPr>
          <w:p w:rsidR="00FA183A" w:rsidRPr="00FA183A" w:rsidRDefault="00FA183A" w:rsidP="00FA183A">
            <w:pPr>
              <w:spacing w:before="120"/>
              <w:ind w:firstLine="0"/>
              <w:jc w:val="center"/>
            </w:pPr>
            <w:r w:rsidRPr="00FA183A">
              <w:t>SELLO</w:t>
            </w:r>
          </w:p>
        </w:tc>
      </w:tr>
      <w:tr w:rsidR="00FA183A" w:rsidRPr="00FA183A" w:rsidTr="003A5F37">
        <w:trPr>
          <w:trHeight w:val="228"/>
        </w:trPr>
        <w:tc>
          <w:tcPr>
            <w:tcW w:w="1016" w:type="pct"/>
            <w:tcBorders>
              <w:lef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1 A 30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GRAVES REPAROS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  <w:tr w:rsidR="00FA183A" w:rsidRPr="00FA183A" w:rsidTr="003A5F37">
        <w:trPr>
          <w:trHeight w:val="63"/>
        </w:trPr>
        <w:tc>
          <w:tcPr>
            <w:tcW w:w="1016" w:type="pct"/>
            <w:tcBorders>
              <w:lef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31 A 50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OBSERVADO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  <w:tr w:rsidR="00FA183A" w:rsidRPr="00FA183A" w:rsidTr="003A5F37">
        <w:trPr>
          <w:trHeight w:val="61"/>
        </w:trPr>
        <w:tc>
          <w:tcPr>
            <w:tcW w:w="1016" w:type="pct"/>
            <w:tcBorders>
              <w:lef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 xml:space="preserve">51 A 70 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ACEPTABLE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  <w:tr w:rsidR="00FA183A" w:rsidRPr="00FA183A" w:rsidTr="003A5F37">
        <w:trPr>
          <w:trHeight w:val="61"/>
        </w:trPr>
        <w:tc>
          <w:tcPr>
            <w:tcW w:w="1016" w:type="pct"/>
            <w:tcBorders>
              <w:lef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 xml:space="preserve">71 A 80 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BUENO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  <w:tr w:rsidR="00FA183A" w:rsidRPr="00FA183A" w:rsidTr="003A5F37">
        <w:trPr>
          <w:trHeight w:val="154"/>
        </w:trPr>
        <w:tc>
          <w:tcPr>
            <w:tcW w:w="1016" w:type="pct"/>
            <w:tcBorders>
              <w:lef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 xml:space="preserve">81 A 90 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MUY BUENO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  <w:tr w:rsidR="00FA183A" w:rsidRPr="00FA183A" w:rsidTr="003A5F37">
        <w:trPr>
          <w:trHeight w:val="61"/>
        </w:trPr>
        <w:tc>
          <w:tcPr>
            <w:tcW w:w="1016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91 A 100</w:t>
            </w:r>
          </w:p>
        </w:tc>
        <w:tc>
          <w:tcPr>
            <w:tcW w:w="1484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A183A" w:rsidRPr="00FA183A" w:rsidRDefault="00FA183A" w:rsidP="00FA183A">
            <w:pPr>
              <w:ind w:firstLine="0"/>
              <w:rPr>
                <w:b/>
                <w:sz w:val="16"/>
              </w:rPr>
            </w:pPr>
            <w:r w:rsidRPr="00FA183A">
              <w:rPr>
                <w:b/>
                <w:sz w:val="16"/>
              </w:rPr>
              <w:t>EXCELENTE</w:t>
            </w:r>
          </w:p>
        </w:tc>
        <w:tc>
          <w:tcPr>
            <w:tcW w:w="2500" w:type="pct"/>
            <w:vMerge/>
            <w:tcBorders>
              <w:left w:val="single" w:sz="12" w:space="0" w:color="auto"/>
            </w:tcBorders>
          </w:tcPr>
          <w:p w:rsidR="00FA183A" w:rsidRPr="00FA183A" w:rsidRDefault="00FA183A" w:rsidP="00FA183A">
            <w:pPr>
              <w:ind w:firstLine="0"/>
              <w:rPr>
                <w:b/>
                <w:sz w:val="12"/>
              </w:rPr>
            </w:pPr>
          </w:p>
        </w:tc>
      </w:tr>
    </w:tbl>
    <w:p w:rsidR="00FA183A" w:rsidRDefault="00FA183A" w:rsidP="008B5F1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FA183A" w:rsidRPr="0006292C" w:rsidTr="003A5F37">
        <w:trPr>
          <w:trHeight w:val="3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183A" w:rsidRDefault="00FA183A" w:rsidP="00FA183A">
            <w:pPr>
              <w:pStyle w:val="Tabla"/>
            </w:pPr>
            <w:r>
              <w:t>NOTIFICADO EL DOCENTE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183A" w:rsidRPr="0006292C" w:rsidRDefault="00FA183A" w:rsidP="00FA183A">
            <w:pPr>
              <w:pStyle w:val="Fecha"/>
              <w:rPr>
                <w:sz w:val="16"/>
              </w:rPr>
            </w:pPr>
            <w:r w:rsidRPr="0006292C">
              <w:rPr>
                <w:sz w:val="16"/>
              </w:rPr>
              <w:t xml:space="preserve">FECHA DEL INFORME: </w:t>
            </w:r>
            <w:r w:rsidRPr="0006292C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292C">
              <w:rPr>
                <w:sz w:val="16"/>
              </w:rPr>
              <w:instrText xml:space="preserve"> FORMTEXT </w:instrText>
            </w:r>
            <w:r w:rsidRPr="0006292C">
              <w:rPr>
                <w:sz w:val="16"/>
              </w:rPr>
            </w:r>
            <w:r w:rsidRPr="0006292C">
              <w:rPr>
                <w:sz w:val="16"/>
              </w:rPr>
              <w:fldChar w:fldCharType="separate"/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sz w:val="16"/>
              </w:rPr>
              <w:fldChar w:fldCharType="end"/>
            </w:r>
            <w:r w:rsidRPr="0006292C">
              <w:rPr>
                <w:sz w:val="16"/>
              </w:rPr>
              <w:t>/</w:t>
            </w:r>
            <w:r w:rsidRPr="0006292C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292C">
              <w:rPr>
                <w:sz w:val="16"/>
              </w:rPr>
              <w:instrText xml:space="preserve"> FORMTEXT </w:instrText>
            </w:r>
            <w:r w:rsidRPr="0006292C">
              <w:rPr>
                <w:sz w:val="16"/>
              </w:rPr>
            </w:r>
            <w:r w:rsidRPr="0006292C">
              <w:rPr>
                <w:sz w:val="16"/>
              </w:rPr>
              <w:fldChar w:fldCharType="separate"/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sz w:val="16"/>
              </w:rPr>
              <w:fldChar w:fldCharType="end"/>
            </w:r>
            <w:r w:rsidRPr="0006292C">
              <w:rPr>
                <w:sz w:val="16"/>
              </w:rPr>
              <w:t>/</w:t>
            </w:r>
            <w:r w:rsidRPr="0006292C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6292C">
              <w:rPr>
                <w:sz w:val="16"/>
              </w:rPr>
              <w:instrText xml:space="preserve"> FORMTEXT </w:instrText>
            </w:r>
            <w:r w:rsidRPr="0006292C">
              <w:rPr>
                <w:sz w:val="16"/>
              </w:rPr>
            </w:r>
            <w:r w:rsidRPr="0006292C">
              <w:rPr>
                <w:sz w:val="16"/>
              </w:rPr>
              <w:fldChar w:fldCharType="separate"/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noProof/>
                <w:sz w:val="16"/>
              </w:rPr>
              <w:t> </w:t>
            </w:r>
            <w:r w:rsidRPr="0006292C">
              <w:rPr>
                <w:sz w:val="16"/>
              </w:rPr>
              <w:fldChar w:fldCharType="end"/>
            </w:r>
          </w:p>
        </w:tc>
      </w:tr>
    </w:tbl>
    <w:p w:rsidR="00FA183A" w:rsidRPr="00E84A09" w:rsidRDefault="00FA183A" w:rsidP="008B5F19">
      <w:pPr>
        <w:pStyle w:val="Tabla-Cuerpodetexto"/>
      </w:pPr>
    </w:p>
    <w:sectPr w:rsidR="00FA183A" w:rsidRPr="00E84A09" w:rsidSect="008B5F19">
      <w:headerReference w:type="default" r:id="rId9"/>
      <w:footerReference w:type="default" r:id="rId10"/>
      <w:pgSz w:w="11906" w:h="16838"/>
      <w:pgMar w:top="15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0F" w:rsidRDefault="001E0B0F" w:rsidP="00F35263">
      <w:pPr>
        <w:spacing w:line="240" w:lineRule="auto"/>
      </w:pPr>
      <w:r>
        <w:separator/>
      </w:r>
    </w:p>
  </w:endnote>
  <w:endnote w:type="continuationSeparator" w:id="0">
    <w:p w:rsidR="001E0B0F" w:rsidRDefault="001E0B0F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3A" w:rsidRDefault="00FA183A" w:rsidP="00F35263">
    <w:pPr>
      <w:pStyle w:val="CdigoOYM"/>
    </w:pPr>
    <w:r>
      <w:t>OYM 16100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0F" w:rsidRDefault="001E0B0F" w:rsidP="00F35263">
      <w:pPr>
        <w:spacing w:line="240" w:lineRule="auto"/>
      </w:pPr>
      <w:r>
        <w:separator/>
      </w:r>
    </w:p>
  </w:footnote>
  <w:footnote w:type="continuationSeparator" w:id="0">
    <w:p w:rsidR="001E0B0F" w:rsidRDefault="001E0B0F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3A" w:rsidRDefault="00FA183A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392B6A">
      <w:rPr>
        <w:noProof/>
        <w:lang w:eastAsia="es-ES"/>
      </w:rPr>
      <w:drawing>
        <wp:inline distT="0" distB="0" distL="0" distR="0" wp14:anchorId="37EA7E53" wp14:editId="39FD0E6B">
          <wp:extent cx="3543300" cy="5143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cumentProtection w:edit="forms" w:enforcement="1" w:cryptProviderType="rsaFull" w:cryptAlgorithmClass="hash" w:cryptAlgorithmType="typeAny" w:cryptAlgorithmSid="4" w:cryptSpinCount="100000" w:hash="PiXYpNnyJWRGQmZD2BNeuQXlqz4=" w:salt="kQds8UvdWp3Rnf63heP3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1E0B0F"/>
    <w:rsid w:val="00240509"/>
    <w:rsid w:val="0027743A"/>
    <w:rsid w:val="0035228B"/>
    <w:rsid w:val="003806E9"/>
    <w:rsid w:val="00392B6A"/>
    <w:rsid w:val="003A5F37"/>
    <w:rsid w:val="00450140"/>
    <w:rsid w:val="005320E9"/>
    <w:rsid w:val="0058457B"/>
    <w:rsid w:val="006F2333"/>
    <w:rsid w:val="007168BA"/>
    <w:rsid w:val="007B5F85"/>
    <w:rsid w:val="00815FF8"/>
    <w:rsid w:val="008A0760"/>
    <w:rsid w:val="008B5F19"/>
    <w:rsid w:val="0095788E"/>
    <w:rsid w:val="009965F0"/>
    <w:rsid w:val="00A37343"/>
    <w:rsid w:val="00A83EEA"/>
    <w:rsid w:val="00A87377"/>
    <w:rsid w:val="00B54036"/>
    <w:rsid w:val="00BA0764"/>
    <w:rsid w:val="00C7031D"/>
    <w:rsid w:val="00C83BE5"/>
    <w:rsid w:val="00CD3CA2"/>
    <w:rsid w:val="00E30ED4"/>
    <w:rsid w:val="00E84A09"/>
    <w:rsid w:val="00EB78CA"/>
    <w:rsid w:val="00EE3B3E"/>
    <w:rsid w:val="00F35263"/>
    <w:rsid w:val="00F54F14"/>
    <w:rsid w:val="00FA183A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EEA"/>
    <w:pPr>
      <w:spacing w:after="0" w:line="360" w:lineRule="auto"/>
      <w:ind w:firstLine="709"/>
    </w:pPr>
    <w:rPr>
      <w:rFonts w:ascii="Arial" w:hAnsi="Arial"/>
      <w:sz w:val="20"/>
    </w:rPr>
  </w:style>
  <w:style w:type="paragraph" w:styleId="Ttulo3">
    <w:name w:val="heading 3"/>
    <w:next w:val="Normal"/>
    <w:link w:val="Ttulo3Car"/>
    <w:uiPriority w:val="9"/>
    <w:qFormat/>
    <w:rsid w:val="00FA183A"/>
    <w:pPr>
      <w:keepNext/>
      <w:keepLines/>
      <w:spacing w:before="120" w:after="12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FA183A"/>
    <w:pPr>
      <w:spacing w:before="120"/>
      <w:ind w:firstLine="0"/>
    </w:pPr>
    <w:rPr>
      <w:sz w:val="16"/>
    </w:rPr>
  </w:style>
  <w:style w:type="paragraph" w:customStyle="1" w:styleId="Ttulo30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FA183A"/>
    <w:rPr>
      <w:rFonts w:ascii="Arial" w:eastAsiaTheme="majorEastAsia" w:hAnsi="Arial" w:cstheme="majorBid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EEA"/>
    <w:pPr>
      <w:spacing w:after="0" w:line="360" w:lineRule="auto"/>
      <w:ind w:firstLine="709"/>
    </w:pPr>
    <w:rPr>
      <w:rFonts w:ascii="Arial" w:hAnsi="Arial"/>
      <w:sz w:val="20"/>
    </w:rPr>
  </w:style>
  <w:style w:type="paragraph" w:styleId="Ttulo3">
    <w:name w:val="heading 3"/>
    <w:next w:val="Normal"/>
    <w:link w:val="Ttulo3Car"/>
    <w:uiPriority w:val="9"/>
    <w:qFormat/>
    <w:rsid w:val="00FA183A"/>
    <w:pPr>
      <w:keepNext/>
      <w:keepLines/>
      <w:spacing w:before="120" w:after="12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FA183A"/>
    <w:pPr>
      <w:spacing w:before="120"/>
      <w:ind w:firstLine="0"/>
    </w:pPr>
    <w:rPr>
      <w:sz w:val="16"/>
    </w:rPr>
  </w:style>
  <w:style w:type="paragraph" w:customStyle="1" w:styleId="Ttulo30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FA183A"/>
    <w:rPr>
      <w:rFonts w:ascii="Arial" w:eastAsiaTheme="majorEastAsia" w:hAnsi="Arial" w:cstheme="maj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449F-5315-4E75-BDC1-E30A0877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2024-03-15T16:55:00Z</dcterms:created>
  <dcterms:modified xsi:type="dcterms:W3CDTF">2025-10-03T16:53:00Z</dcterms:modified>
</cp:coreProperties>
</file>