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text" w:horzAnchor="margin" w:tblpX="-352" w:tblpY="-260"/>
        <w:tblW w:w="5633" w:type="pct"/>
        <w:tblLook w:val="04A0" w:firstRow="1" w:lastRow="0" w:firstColumn="1" w:lastColumn="0" w:noHBand="0" w:noVBand="1"/>
      </w:tblPr>
      <w:tblGrid>
        <w:gridCol w:w="9824"/>
      </w:tblGrid>
      <w:tr w:rsidR="00C23B90" w:rsidTr="00C23B90">
        <w:trPr>
          <w:trHeight w:val="1318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23B90" w:rsidRDefault="00C23B90" w:rsidP="00C23B90">
            <w:pPr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noProof/>
                <w:sz w:val="32"/>
                <w:szCs w:val="32"/>
                <w:lang w:eastAsia="es-UY"/>
              </w:rPr>
              <w:drawing>
                <wp:inline distT="0" distB="0" distL="0" distR="0">
                  <wp:extent cx="3371850" cy="371475"/>
                  <wp:effectExtent l="0" t="0" r="0" b="9525"/>
                  <wp:docPr id="2" name="Imagen 2" descr="LOGO-ANEP-DGETP-2021-Fondo-Blan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GO-ANEP-DGETP-2021-Fondo-Blan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71850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3B90" w:rsidRDefault="00C23B90" w:rsidP="00C23B90">
            <w:pPr>
              <w:spacing w:before="240" w:after="240"/>
              <w:jc w:val="center"/>
              <w:rPr>
                <w:rFonts w:ascii="Arial Black" w:hAnsi="Arial Black" w:cs="Arial"/>
                <w:b/>
                <w:sz w:val="32"/>
                <w:szCs w:val="32"/>
              </w:rPr>
            </w:pPr>
            <w:r>
              <w:rPr>
                <w:rFonts w:ascii="Arial Black" w:hAnsi="Arial Black" w:cs="Arial"/>
                <w:b/>
                <w:sz w:val="32"/>
                <w:szCs w:val="32"/>
              </w:rPr>
              <w:t>NOTIFICACIÓN DE SANCIÓN NO DOCENTE</w:t>
            </w:r>
          </w:p>
        </w:tc>
      </w:tr>
    </w:tbl>
    <w:p w:rsidR="00C30231" w:rsidRDefault="00C30231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"/>
        <w:gridCol w:w="21"/>
        <w:gridCol w:w="425"/>
        <w:gridCol w:w="48"/>
        <w:gridCol w:w="830"/>
        <w:gridCol w:w="836"/>
        <w:gridCol w:w="874"/>
        <w:gridCol w:w="206"/>
        <w:gridCol w:w="588"/>
        <w:gridCol w:w="493"/>
        <w:gridCol w:w="128"/>
        <w:gridCol w:w="461"/>
        <w:gridCol w:w="461"/>
        <w:gridCol w:w="31"/>
        <w:gridCol w:w="1081"/>
        <w:gridCol w:w="101"/>
        <w:gridCol w:w="646"/>
        <w:gridCol w:w="334"/>
        <w:gridCol w:w="25"/>
      </w:tblGrid>
      <w:tr w:rsidR="008B0205" w:rsidRPr="008B0205" w:rsidTr="00D31E3E">
        <w:tc>
          <w:tcPr>
            <w:tcW w:w="4114" w:type="dxa"/>
            <w:gridSpan w:val="7"/>
          </w:tcPr>
          <w:p w:rsidR="008B0205" w:rsidRPr="008B0205" w:rsidRDefault="008B0205">
            <w:pPr>
              <w:rPr>
                <w:rFonts w:ascii="Arial" w:hAnsi="Arial" w:cs="Arial"/>
              </w:rPr>
            </w:pPr>
          </w:p>
        </w:tc>
        <w:tc>
          <w:tcPr>
            <w:tcW w:w="1415" w:type="dxa"/>
            <w:gridSpan w:val="4"/>
          </w:tcPr>
          <w:p w:rsidR="008B0205" w:rsidRPr="008B0205" w:rsidRDefault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t xml:space="preserve">Montevideo, </w:t>
            </w:r>
          </w:p>
        </w:tc>
        <w:tc>
          <w:tcPr>
            <w:tcW w:w="461" w:type="dxa"/>
            <w:tcBorders>
              <w:bottom w:val="single" w:sz="4" w:space="0" w:color="auto"/>
            </w:tcBorders>
          </w:tcPr>
          <w:p w:rsidR="008B0205" w:rsidRPr="008B0205" w:rsidRDefault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0" w:name="Texto1"/>
            <w:r w:rsidRPr="008B0205">
              <w:rPr>
                <w:rFonts w:ascii="Arial" w:hAnsi="Arial" w:cs="Arial"/>
              </w:rPr>
              <w:instrText xml:space="preserve"> FORMTEXT </w:instrText>
            </w:r>
            <w:r w:rsidRPr="008B0205">
              <w:rPr>
                <w:rFonts w:ascii="Arial" w:hAnsi="Arial" w:cs="Arial"/>
              </w:rPr>
            </w:r>
            <w:r w:rsidRPr="008B0205">
              <w:rPr>
                <w:rFonts w:ascii="Arial" w:hAnsi="Arial" w:cs="Arial"/>
              </w:rPr>
              <w:fldChar w:fldCharType="separate"/>
            </w:r>
            <w:bookmarkStart w:id="1" w:name="_GoBack"/>
            <w:r w:rsidRPr="008B0205">
              <w:rPr>
                <w:rFonts w:ascii="Arial" w:hAnsi="Arial" w:cs="Arial"/>
                <w:noProof/>
              </w:rPr>
              <w:t> </w:t>
            </w:r>
            <w:r w:rsidRPr="008B0205">
              <w:rPr>
                <w:rFonts w:ascii="Arial" w:hAnsi="Arial" w:cs="Arial"/>
                <w:noProof/>
              </w:rPr>
              <w:t> </w:t>
            </w:r>
            <w:bookmarkEnd w:id="1"/>
            <w:r w:rsidRPr="008B0205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461" w:type="dxa"/>
          </w:tcPr>
          <w:p w:rsidR="008B0205" w:rsidRPr="008B0205" w:rsidRDefault="008B0205" w:rsidP="008B0205">
            <w:pPr>
              <w:rPr>
                <w:rFonts w:ascii="Arial" w:hAnsi="Arial" w:cs="Arial"/>
              </w:rPr>
            </w:pPr>
            <w:r w:rsidRPr="008B0205">
              <w:rPr>
                <w:rFonts w:ascii="Arial" w:hAnsi="Arial" w:cs="Arial"/>
              </w:rPr>
              <w:t xml:space="preserve">de </w:t>
            </w:r>
            <w:bookmarkStart w:id="2" w:name="Texto2"/>
          </w:p>
        </w:tc>
        <w:bookmarkEnd w:id="2"/>
        <w:tc>
          <w:tcPr>
            <w:tcW w:w="1213" w:type="dxa"/>
            <w:gridSpan w:val="3"/>
            <w:tcBorders>
              <w:bottom w:val="single" w:sz="4" w:space="0" w:color="auto"/>
            </w:tcBorders>
          </w:tcPr>
          <w:p w:rsidR="008B0205" w:rsidRPr="008B0205" w:rsidRDefault="008B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646" w:type="dxa"/>
            <w:tcMar>
              <w:left w:w="28" w:type="dxa"/>
              <w:right w:w="0" w:type="dxa"/>
            </w:tcMar>
          </w:tcPr>
          <w:p w:rsidR="008B0205" w:rsidRPr="008B0205" w:rsidRDefault="008B0205" w:rsidP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 </w:t>
            </w:r>
            <w:r w:rsidR="004C4557">
              <w:rPr>
                <w:rFonts w:ascii="Arial" w:hAnsi="Arial" w:cs="Arial"/>
              </w:rPr>
              <w:t>2</w:t>
            </w:r>
            <w:bookmarkStart w:id="3" w:name="Texto3"/>
            <w:r w:rsidR="004C4557">
              <w:rPr>
                <w:rFonts w:ascii="Arial" w:hAnsi="Arial" w:cs="Arial"/>
              </w:rPr>
              <w:t>0</w:t>
            </w:r>
          </w:p>
        </w:tc>
        <w:bookmarkEnd w:id="3"/>
        <w:tc>
          <w:tcPr>
            <w:tcW w:w="359" w:type="dxa"/>
            <w:gridSpan w:val="2"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8B0205" w:rsidRPr="008B0205" w:rsidRDefault="008B0205" w:rsidP="008B020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4C4557" w:rsidRPr="008B0205" w:rsidTr="00D31E3E">
        <w:trPr>
          <w:trHeight w:hRule="exact" w:val="170"/>
        </w:trPr>
        <w:tc>
          <w:tcPr>
            <w:tcW w:w="8669" w:type="dxa"/>
            <w:gridSpan w:val="19"/>
          </w:tcPr>
          <w:p w:rsidR="004C4557" w:rsidRPr="008B0205" w:rsidRDefault="004C4557">
            <w:pPr>
              <w:rPr>
                <w:rFonts w:ascii="Arial" w:hAnsi="Arial" w:cs="Arial"/>
              </w:rPr>
            </w:pPr>
          </w:p>
        </w:tc>
      </w:tr>
      <w:tr w:rsidR="004C4557" w:rsidRPr="008B0205" w:rsidTr="00D31E3E">
        <w:tc>
          <w:tcPr>
            <w:tcW w:w="1574" w:type="dxa"/>
            <w:gridSpan w:val="4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Dependencia: </w:t>
            </w:r>
          </w:p>
        </w:tc>
        <w:tc>
          <w:tcPr>
            <w:tcW w:w="7095" w:type="dxa"/>
            <w:gridSpan w:val="15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4" w:name="Texto6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CF7508" w:rsidRPr="008B0205" w:rsidTr="00D31E3E">
        <w:trPr>
          <w:trHeight w:hRule="exact" w:val="113"/>
        </w:trPr>
        <w:tc>
          <w:tcPr>
            <w:tcW w:w="1574" w:type="dxa"/>
            <w:gridSpan w:val="4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  <w:tc>
          <w:tcPr>
            <w:tcW w:w="7095" w:type="dxa"/>
            <w:gridSpan w:val="15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</w:tr>
      <w:tr w:rsidR="008B0205" w:rsidRPr="008B0205" w:rsidTr="00D31E3E">
        <w:tc>
          <w:tcPr>
            <w:tcW w:w="1101" w:type="dxa"/>
            <w:gridSpan w:val="2"/>
          </w:tcPr>
          <w:p w:rsidR="008B0205" w:rsidRPr="008B0205" w:rsidRDefault="008B020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Señor: </w:t>
            </w:r>
          </w:p>
        </w:tc>
        <w:tc>
          <w:tcPr>
            <w:tcW w:w="7568" w:type="dxa"/>
            <w:gridSpan w:val="17"/>
            <w:tcBorders>
              <w:bottom w:val="single" w:sz="4" w:space="0" w:color="auto"/>
            </w:tcBorders>
          </w:tcPr>
          <w:p w:rsidR="008B0205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5" w:name="Texto7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4C4557" w:rsidRPr="008B0205" w:rsidTr="00D31E3E">
        <w:trPr>
          <w:trHeight w:val="170"/>
        </w:trPr>
        <w:tc>
          <w:tcPr>
            <w:tcW w:w="8669" w:type="dxa"/>
            <w:gridSpan w:val="19"/>
          </w:tcPr>
          <w:p w:rsidR="004C4557" w:rsidRPr="008B0205" w:rsidRDefault="004C4557">
            <w:pPr>
              <w:rPr>
                <w:rFonts w:ascii="Arial" w:hAnsi="Arial" w:cs="Arial"/>
              </w:rPr>
            </w:pPr>
          </w:p>
        </w:tc>
      </w:tr>
      <w:tr w:rsidR="004C4557" w:rsidRPr="008B0205" w:rsidTr="00D31E3E">
        <w:tc>
          <w:tcPr>
            <w:tcW w:w="4908" w:type="dxa"/>
            <w:gridSpan w:val="9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En el día de la fecha se le </w:t>
            </w:r>
            <w:r w:rsidRPr="004C4557">
              <w:rPr>
                <w:rFonts w:ascii="Arial" w:hAnsi="Arial" w:cs="Arial"/>
                <w:b/>
              </w:rPr>
              <w:t>SANCIONA</w:t>
            </w:r>
            <w:r>
              <w:rPr>
                <w:rFonts w:ascii="Arial" w:hAnsi="Arial" w:cs="Arial"/>
              </w:rPr>
              <w:t xml:space="preserve"> a usted,</w:t>
            </w:r>
          </w:p>
        </w:tc>
        <w:tc>
          <w:tcPr>
            <w:tcW w:w="3761" w:type="dxa"/>
            <w:gridSpan w:val="10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6" w:name="Texto4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4C4557" w:rsidRPr="008B0205" w:rsidTr="00D31E3E">
        <w:tc>
          <w:tcPr>
            <w:tcW w:w="2404" w:type="dxa"/>
            <w:gridSpan w:val="5"/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Cédula de identidad :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</w:tcPr>
          <w:p w:rsidR="004C4557" w:rsidRPr="008B0205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7" w:name="Texto5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7"/>
          </w:p>
        </w:tc>
        <w:tc>
          <w:tcPr>
            <w:tcW w:w="3761" w:type="dxa"/>
            <w:gridSpan w:val="10"/>
          </w:tcPr>
          <w:p w:rsidR="00CF7508" w:rsidRPr="008B0205" w:rsidRDefault="00CF7508" w:rsidP="00CF750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con: </w:t>
            </w:r>
          </w:p>
        </w:tc>
      </w:tr>
      <w:tr w:rsidR="00CF7508" w:rsidTr="00D31E3E">
        <w:trPr>
          <w:gridAfter w:val="1"/>
          <w:wAfter w:w="25" w:type="dxa"/>
          <w:trHeight w:hRule="exact" w:val="113"/>
        </w:trPr>
        <w:tc>
          <w:tcPr>
            <w:tcW w:w="1080" w:type="dxa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CF7508" w:rsidRDefault="00CF7508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CF7508" w:rsidRPr="004C4557" w:rsidRDefault="00CF7508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877896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:rsidR="004C4557" w:rsidRPr="004C4557" w:rsidRDefault="004C4557">
                <w:pPr>
                  <w:rPr>
                    <w:rFonts w:ascii="Arial" w:hAnsi="Arial" w:cs="Arial"/>
                  </w:rPr>
                </w:pPr>
                <w:r w:rsidRPr="004C4557">
                  <w:rPr>
                    <w:rFonts w:ascii="MS Gothic" w:eastAsia="MS Gothic" w:hAnsi="MS Gothic" w:cs="MS Gothic" w:hint="eastAsia"/>
                  </w:rPr>
                  <w:t>☐</w:t>
                </w:r>
              </w:p>
            </w:tc>
          </w:sdtContent>
        </w:sdt>
        <w:tc>
          <w:tcPr>
            <w:tcW w:w="7118" w:type="dxa"/>
            <w:gridSpan w:val="15"/>
            <w:vMerge w:val="restart"/>
          </w:tcPr>
          <w:p w:rsidR="004C4557" w:rsidRPr="004C4557" w:rsidRDefault="004C4557" w:rsidP="002213FC">
            <w:pPr>
              <w:jc w:val="both"/>
              <w:rPr>
                <w:rFonts w:ascii="Arial" w:hAnsi="Arial" w:cs="Arial"/>
              </w:rPr>
            </w:pPr>
            <w:r w:rsidRPr="004C4557">
              <w:rPr>
                <w:rFonts w:ascii="Arial" w:hAnsi="Arial" w:cs="Arial"/>
              </w:rPr>
              <w:t>Obser</w:t>
            </w:r>
            <w:r>
              <w:rPr>
                <w:rFonts w:ascii="Arial" w:hAnsi="Arial" w:cs="Arial"/>
              </w:rPr>
              <w:t xml:space="preserve">vación escrita, con anotación en el legajo personal (artículo </w:t>
            </w:r>
            <w:r w:rsidR="002213FC">
              <w:rPr>
                <w:rFonts w:ascii="Arial" w:hAnsi="Arial" w:cs="Arial"/>
              </w:rPr>
              <w:t>124, literal b), Ordenanza 39</w:t>
            </w:r>
            <w:r w:rsidR="000335DF">
              <w:rPr>
                <w:rFonts w:ascii="Arial" w:hAnsi="Arial" w:cs="Arial"/>
              </w:rPr>
              <w:t xml:space="preserve"> – Estatuto del Funcionario No Docente</w:t>
            </w:r>
            <w:r>
              <w:rPr>
                <w:rFonts w:ascii="Arial" w:hAnsi="Arial" w:cs="Arial"/>
              </w:rPr>
              <w:t>).</w:t>
            </w: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  <w:vMerge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4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sdt>
          <w:sdtPr>
            <w:rPr>
              <w:rFonts w:ascii="Arial" w:hAnsi="Arial" w:cs="Arial"/>
            </w:rPr>
            <w:id w:val="-10007249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6" w:type="dxa"/>
                <w:gridSpan w:val="2"/>
              </w:tcPr>
              <w:p w:rsidR="004C4557" w:rsidRPr="004C4557" w:rsidRDefault="004C4557">
                <w:pPr>
                  <w:rPr>
                    <w:rFonts w:ascii="Arial" w:hAnsi="Arial" w:cs="Arial"/>
                  </w:rPr>
                </w:pPr>
                <w:r>
                  <w:rPr>
                    <w:rFonts w:ascii="MS Gothic" w:eastAsia="MS Gothic" w:hAnsi="MS Gothic" w:cs="Arial" w:hint="eastAsia"/>
                  </w:rPr>
                  <w:t>☐</w:t>
                </w:r>
              </w:p>
            </w:tc>
          </w:sdtContent>
        </w:sdt>
        <w:tc>
          <w:tcPr>
            <w:tcW w:w="7118" w:type="dxa"/>
            <w:gridSpan w:val="15"/>
            <w:vMerge w:val="restart"/>
          </w:tcPr>
          <w:p w:rsidR="004C4557" w:rsidRPr="004C4557" w:rsidRDefault="001651BD" w:rsidP="002213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Apercibimiento</w:t>
            </w:r>
            <w:r w:rsidR="004C4557">
              <w:rPr>
                <w:rFonts w:ascii="Arial" w:hAnsi="Arial" w:cs="Arial"/>
              </w:rPr>
              <w:t xml:space="preserve">, con anotación en el legajo personal (artículo </w:t>
            </w:r>
            <w:r w:rsidR="002213FC">
              <w:rPr>
                <w:rFonts w:ascii="Arial" w:hAnsi="Arial" w:cs="Arial"/>
              </w:rPr>
              <w:t>124</w:t>
            </w:r>
            <w:r w:rsidR="004C4557">
              <w:rPr>
                <w:rFonts w:ascii="Arial" w:hAnsi="Arial" w:cs="Arial"/>
              </w:rPr>
              <w:t xml:space="preserve">, </w:t>
            </w:r>
            <w:r w:rsidR="002213FC">
              <w:rPr>
                <w:rFonts w:ascii="Arial" w:hAnsi="Arial" w:cs="Arial"/>
              </w:rPr>
              <w:t>literal c), Ordenanza 39</w:t>
            </w:r>
            <w:r w:rsidR="000335DF">
              <w:rPr>
                <w:rFonts w:ascii="Arial" w:hAnsi="Arial" w:cs="Arial"/>
              </w:rPr>
              <w:t xml:space="preserve"> – Estatuto del Funcionario No Docente</w:t>
            </w:r>
            <w:r w:rsidR="004C4557">
              <w:rPr>
                <w:rFonts w:ascii="Arial" w:hAnsi="Arial" w:cs="Arial"/>
              </w:rPr>
              <w:t>).</w:t>
            </w: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7118" w:type="dxa"/>
            <w:gridSpan w:val="15"/>
            <w:vMerge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</w:trPr>
        <w:tc>
          <w:tcPr>
            <w:tcW w:w="1080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446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2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4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  <w:tc>
          <w:tcPr>
            <w:tcW w:w="1081" w:type="dxa"/>
            <w:gridSpan w:val="3"/>
          </w:tcPr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  <w:tr w:rsidR="004C4557" w:rsidTr="00D31E3E">
        <w:trPr>
          <w:gridAfter w:val="1"/>
          <w:wAfter w:w="25" w:type="dxa"/>
          <w:trHeight w:val="779"/>
        </w:trPr>
        <w:tc>
          <w:tcPr>
            <w:tcW w:w="8644" w:type="dxa"/>
            <w:gridSpan w:val="18"/>
          </w:tcPr>
          <w:p w:rsidR="004C4557" w:rsidRDefault="004C455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Motiva esta sanción: </w:t>
            </w:r>
            <w:r>
              <w:rPr>
                <w:rFonts w:ascii="Arial" w:hAnsi="Arial" w:cs="Arial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8" w:name="Texto8"/>
            <w:r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8"/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Default="004C4557">
            <w:pPr>
              <w:rPr>
                <w:rFonts w:ascii="Arial" w:hAnsi="Arial" w:cs="Arial"/>
              </w:rPr>
            </w:pPr>
          </w:p>
          <w:p w:rsidR="004C4557" w:rsidRPr="004C4557" w:rsidRDefault="004C4557">
            <w:pPr>
              <w:rPr>
                <w:rFonts w:ascii="Arial" w:hAnsi="Arial" w:cs="Arial"/>
              </w:rPr>
            </w:pPr>
          </w:p>
        </w:tc>
      </w:tr>
    </w:tbl>
    <w:p w:rsidR="004C4557" w:rsidRDefault="004C4557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 da </w:t>
      </w:r>
      <w:r w:rsidRPr="004C4557">
        <w:rPr>
          <w:rFonts w:ascii="Arial" w:hAnsi="Arial" w:cs="Arial"/>
          <w:b/>
        </w:rPr>
        <w:t>VISTA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>por 10 (diez) días hábiles, a los efectos de presentar descargos.</w:t>
      </w:r>
    </w:p>
    <w:p w:rsidR="004C4557" w:rsidRDefault="004C4557">
      <w:pPr>
        <w:rPr>
          <w:rFonts w:ascii="Arial" w:hAnsi="Arial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  <w:gridCol w:w="425"/>
        <w:gridCol w:w="3934"/>
      </w:tblGrid>
      <w:tr w:rsidR="00793D63" w:rsidTr="00793D63">
        <w:tc>
          <w:tcPr>
            <w:tcW w:w="4361" w:type="dxa"/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793D63" w:rsidRDefault="00793D63">
            <w:pPr>
              <w:rPr>
                <w:rFonts w:ascii="Arial" w:hAnsi="Arial" w:cs="Arial"/>
              </w:rPr>
            </w:pPr>
          </w:p>
        </w:tc>
      </w:tr>
      <w:tr w:rsidR="00793D63" w:rsidTr="00793D63">
        <w:tc>
          <w:tcPr>
            <w:tcW w:w="4361" w:type="dxa"/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funcionario</w:t>
            </w:r>
          </w:p>
        </w:tc>
        <w:tc>
          <w:tcPr>
            <w:tcW w:w="425" w:type="dxa"/>
            <w:tcBorders>
              <w:top w:val="nil"/>
            </w:tcBorders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34" w:type="dxa"/>
          </w:tcPr>
          <w:p w:rsidR="00793D63" w:rsidRDefault="00793D63" w:rsidP="004C455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Firma del Director / notificador</w:t>
            </w:r>
          </w:p>
        </w:tc>
      </w:tr>
    </w:tbl>
    <w:p w:rsidR="004C4557" w:rsidRDefault="004C4557">
      <w:pPr>
        <w:rPr>
          <w:rFonts w:ascii="Arial" w:hAnsi="Arial" w:cs="Arial"/>
        </w:rPr>
      </w:pPr>
    </w:p>
    <w:p w:rsidR="004C4557" w:rsidRDefault="004C4557">
      <w:pPr>
        <w:rPr>
          <w:rFonts w:ascii="Arial" w:hAnsi="Arial" w:cs="Arial"/>
          <w:sz w:val="18"/>
        </w:rPr>
      </w:pPr>
      <w:r w:rsidRPr="004C4557">
        <w:rPr>
          <w:rFonts w:ascii="Arial" w:hAnsi="Arial" w:cs="Arial"/>
          <w:sz w:val="18"/>
        </w:rPr>
        <w:t>Testigos presenciales: en caso de negativa</w:t>
      </w:r>
      <w:r w:rsidR="00685299">
        <w:rPr>
          <w:rFonts w:ascii="Arial" w:hAnsi="Arial" w:cs="Arial"/>
          <w:sz w:val="18"/>
        </w:rPr>
        <w:t xml:space="preserve"> a firmar</w:t>
      </w:r>
      <w:r w:rsidRPr="004C4557">
        <w:rPr>
          <w:rFonts w:ascii="Arial" w:hAnsi="Arial" w:cs="Arial"/>
          <w:sz w:val="18"/>
        </w:rPr>
        <w:t xml:space="preserve"> del</w:t>
      </w:r>
      <w:r w:rsidR="00685299">
        <w:rPr>
          <w:rFonts w:ascii="Arial" w:hAnsi="Arial" w:cs="Arial"/>
          <w:sz w:val="18"/>
        </w:rPr>
        <w:t xml:space="preserve"> funcionario sancionado</w:t>
      </w:r>
      <w:r w:rsidRPr="004C4557">
        <w:rPr>
          <w:rFonts w:ascii="Arial" w:hAnsi="Arial" w:cs="Arial"/>
          <w:sz w:val="18"/>
        </w:rPr>
        <w:t xml:space="preserve">, se dará por notificado con la firma de dos testigos presenciales. </w:t>
      </w:r>
    </w:p>
    <w:p w:rsidR="00793D63" w:rsidRDefault="00663042" w:rsidP="002213FC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Transcurrido el plazo de los 10 (diez) días hábiles de la vista, se elevará </w:t>
      </w:r>
      <w:r w:rsidR="002213FC">
        <w:rPr>
          <w:rFonts w:ascii="Arial" w:hAnsi="Arial" w:cs="Arial"/>
          <w:sz w:val="18"/>
        </w:rPr>
        <w:t xml:space="preserve">al Programa Gestión Humana </w:t>
      </w:r>
      <w:r w:rsidR="000335DF">
        <w:rPr>
          <w:rFonts w:ascii="Arial" w:hAnsi="Arial" w:cs="Arial"/>
          <w:sz w:val="18"/>
        </w:rPr>
        <w:t>para su registro en el legajo personal. En el caso que el funcionario presente descargos, el jerarca informará si mantiene la sanción.</w:t>
      </w:r>
    </w:p>
    <w:p w:rsidR="00663042" w:rsidRDefault="00663042" w:rsidP="00663042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“</w:t>
      </w:r>
      <w:r w:rsidR="002213FC">
        <w:rPr>
          <w:rFonts w:ascii="Arial" w:hAnsi="Arial" w:cs="Arial"/>
          <w:sz w:val="18"/>
        </w:rPr>
        <w:t>Art. 129</w:t>
      </w:r>
      <w:r>
        <w:rPr>
          <w:rFonts w:ascii="Arial" w:hAnsi="Arial" w:cs="Arial"/>
          <w:sz w:val="18"/>
        </w:rPr>
        <w:t xml:space="preserve">: Tendrán atribuciones para aplicar las sanciones de los literales a, b, y c, del artículo </w:t>
      </w:r>
      <w:r w:rsidR="002213FC">
        <w:rPr>
          <w:rFonts w:ascii="Arial" w:hAnsi="Arial" w:cs="Arial"/>
          <w:sz w:val="18"/>
        </w:rPr>
        <w:t>124</w:t>
      </w:r>
      <w:r>
        <w:rPr>
          <w:rFonts w:ascii="Arial" w:hAnsi="Arial" w:cs="Arial"/>
          <w:sz w:val="18"/>
        </w:rPr>
        <w:t xml:space="preserve">, los </w:t>
      </w:r>
      <w:r w:rsidR="002213FC">
        <w:rPr>
          <w:rFonts w:ascii="Arial" w:hAnsi="Arial" w:cs="Arial"/>
          <w:sz w:val="18"/>
        </w:rPr>
        <w:t>jefes de las reparticiones</w:t>
      </w:r>
      <w:r>
        <w:rPr>
          <w:rFonts w:ascii="Arial" w:hAnsi="Arial" w:cs="Arial"/>
          <w:sz w:val="18"/>
        </w:rPr>
        <w:t xml:space="preserve">”. 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44"/>
      </w:tblGrid>
      <w:tr w:rsidR="00793D63" w:rsidRPr="00793D63" w:rsidTr="00793D63">
        <w:tc>
          <w:tcPr>
            <w:tcW w:w="8644" w:type="dxa"/>
          </w:tcPr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La observación v</w:t>
            </w:r>
            <w:r w:rsidR="002213FC">
              <w:rPr>
                <w:rFonts w:ascii="Arial" w:hAnsi="Arial" w:cs="Arial"/>
                <w:sz w:val="18"/>
              </w:rPr>
              <w:t>erbal (literal a) del artículo 124</w:t>
            </w:r>
            <w:r>
              <w:rPr>
                <w:rFonts w:ascii="Arial" w:hAnsi="Arial" w:cs="Arial"/>
                <w:sz w:val="18"/>
              </w:rPr>
              <w:t>) lleva como único trámite su anotación en el Libro Diario de</w:t>
            </w:r>
            <w:r w:rsidR="002213FC">
              <w:rPr>
                <w:rFonts w:ascii="Arial" w:hAnsi="Arial" w:cs="Arial"/>
                <w:sz w:val="18"/>
              </w:rPr>
              <w:t xml:space="preserve"> la dependencia</w:t>
            </w:r>
            <w:r>
              <w:rPr>
                <w:rFonts w:ascii="Arial" w:hAnsi="Arial" w:cs="Arial"/>
                <w:sz w:val="18"/>
              </w:rPr>
              <w:t>.</w:t>
            </w: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2213FC" w:rsidRDefault="002213FC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663042" w:rsidRDefault="00663042" w:rsidP="00663042">
            <w:pPr>
              <w:jc w:val="both"/>
              <w:rPr>
                <w:rFonts w:ascii="Arial" w:hAnsi="Arial" w:cs="Arial"/>
                <w:sz w:val="18"/>
              </w:rPr>
            </w:pPr>
          </w:p>
          <w:p w:rsidR="00793D63" w:rsidRPr="00793D63" w:rsidRDefault="00793D63" w:rsidP="00663042">
            <w:pPr>
              <w:jc w:val="right"/>
              <w:rPr>
                <w:rFonts w:ascii="Arial" w:hAnsi="Arial" w:cs="Arial"/>
                <w:sz w:val="16"/>
              </w:rPr>
            </w:pPr>
          </w:p>
        </w:tc>
      </w:tr>
    </w:tbl>
    <w:p w:rsidR="00793D63" w:rsidRPr="004C4557" w:rsidRDefault="00793D63" w:rsidP="00E11C63">
      <w:pPr>
        <w:rPr>
          <w:rFonts w:ascii="Arial" w:hAnsi="Arial" w:cs="Arial"/>
          <w:sz w:val="18"/>
        </w:rPr>
      </w:pPr>
    </w:p>
    <w:sectPr w:rsidR="00793D63" w:rsidRPr="004C4557" w:rsidSect="00663042">
      <w:footerReference w:type="default" r:id="rId8"/>
      <w:pgSz w:w="11906" w:h="16838"/>
      <w:pgMar w:top="113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0672" w:rsidRDefault="005D0672" w:rsidP="00793D63">
      <w:pPr>
        <w:spacing w:after="0" w:line="240" w:lineRule="auto"/>
      </w:pPr>
      <w:r>
        <w:separator/>
      </w:r>
    </w:p>
  </w:endnote>
  <w:endnote w:type="continuationSeparator" w:id="0">
    <w:p w:rsidR="005D0672" w:rsidRDefault="005D0672" w:rsidP="00793D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AAF" w:rsidRDefault="007E3AAF" w:rsidP="007E3AAF">
    <w:pPr>
      <w:pStyle w:val="Piedepgina"/>
      <w:jc w:val="right"/>
      <w:rPr>
        <w:rFonts w:cstheme="minorHAnsi"/>
        <w:sz w:val="16"/>
      </w:rPr>
    </w:pPr>
    <w:r w:rsidRPr="007E3AAF">
      <w:rPr>
        <w:rFonts w:cstheme="minorHAnsi"/>
        <w:sz w:val="16"/>
      </w:rPr>
      <w:t>OYM 40915</w:t>
    </w:r>
  </w:p>
  <w:p w:rsidR="007E3AAF" w:rsidRPr="007E3AAF" w:rsidRDefault="007E3AAF" w:rsidP="007E3AAF">
    <w:pPr>
      <w:pStyle w:val="Piedepgina"/>
      <w:jc w:val="right"/>
      <w:rPr>
        <w:rFonts w:cstheme="minorHAnsi"/>
        <w:sz w:val="16"/>
      </w:rPr>
    </w:pPr>
  </w:p>
  <w:p w:rsidR="007E3AAF" w:rsidRDefault="007E3AAF" w:rsidP="007E3AAF">
    <w:pPr>
      <w:pStyle w:val="Piedepgina"/>
      <w:jc w:val="right"/>
      <w:rPr>
        <w:rFonts w:ascii="Arial" w:hAnsi="Arial" w:cs="Arial"/>
        <w:sz w:val="18"/>
        <w:szCs w:val="18"/>
        <w:lang w:val="es-AR"/>
      </w:rPr>
    </w:pPr>
  </w:p>
  <w:p w:rsidR="00793D63" w:rsidRPr="007E3AAF" w:rsidRDefault="00C23B90" w:rsidP="00793D63">
    <w:pPr>
      <w:pStyle w:val="Piedepgina"/>
      <w:jc w:val="center"/>
      <w:rPr>
        <w:rFonts w:ascii="Arial" w:hAnsi="Arial" w:cs="Arial"/>
        <w:sz w:val="18"/>
        <w:szCs w:val="18"/>
        <w:lang w:val="es-AR"/>
      </w:rPr>
    </w:pPr>
    <w:r>
      <w:rPr>
        <w:rFonts w:ascii="Arial" w:hAnsi="Arial" w:cs="Arial"/>
        <w:sz w:val="18"/>
        <w:szCs w:val="18"/>
        <w:lang w:val="es-AR"/>
      </w:rPr>
      <w:t>DG</w:t>
    </w:r>
    <w:r w:rsidR="00793D63" w:rsidRPr="007E3AAF">
      <w:rPr>
        <w:rFonts w:ascii="Arial" w:hAnsi="Arial" w:cs="Arial"/>
        <w:sz w:val="18"/>
        <w:szCs w:val="18"/>
        <w:lang w:val="es-AR"/>
      </w:rPr>
      <w:t>ETP-UTU, División Jurídica – San Salvador 1674 Of.8  - Tel: 2419 1214  Fax: 2410 0906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0672" w:rsidRDefault="005D0672" w:rsidP="00793D63">
      <w:pPr>
        <w:spacing w:after="0" w:line="240" w:lineRule="auto"/>
      </w:pPr>
      <w:r>
        <w:separator/>
      </w:r>
    </w:p>
  </w:footnote>
  <w:footnote w:type="continuationSeparator" w:id="0">
    <w:p w:rsidR="005D0672" w:rsidRDefault="005D0672" w:rsidP="00793D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3H8oixzytnLBmXauBjA/QMEqNk=" w:salt="PwLJkHggILgnr839lfrng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205"/>
    <w:rsid w:val="000335DF"/>
    <w:rsid w:val="0014450F"/>
    <w:rsid w:val="001651BD"/>
    <w:rsid w:val="00195EA7"/>
    <w:rsid w:val="002213FC"/>
    <w:rsid w:val="0031117A"/>
    <w:rsid w:val="00464408"/>
    <w:rsid w:val="004A4B7E"/>
    <w:rsid w:val="004C4557"/>
    <w:rsid w:val="005D0672"/>
    <w:rsid w:val="00630975"/>
    <w:rsid w:val="00663042"/>
    <w:rsid w:val="00685299"/>
    <w:rsid w:val="00780891"/>
    <w:rsid w:val="00793D63"/>
    <w:rsid w:val="007E3AAF"/>
    <w:rsid w:val="00833548"/>
    <w:rsid w:val="00893387"/>
    <w:rsid w:val="008B0205"/>
    <w:rsid w:val="00951B5E"/>
    <w:rsid w:val="00A34696"/>
    <w:rsid w:val="00A65F0A"/>
    <w:rsid w:val="00B238BA"/>
    <w:rsid w:val="00C23B90"/>
    <w:rsid w:val="00C30231"/>
    <w:rsid w:val="00CF7508"/>
    <w:rsid w:val="00D22027"/>
    <w:rsid w:val="00D31E3E"/>
    <w:rsid w:val="00D35657"/>
    <w:rsid w:val="00E11C63"/>
    <w:rsid w:val="00EB2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D63"/>
  </w:style>
  <w:style w:type="paragraph" w:styleId="Piedepgina">
    <w:name w:val="footer"/>
    <w:basedOn w:val="Normal"/>
    <w:link w:val="Piedepgina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0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8B02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B020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93D63"/>
  </w:style>
  <w:style w:type="paragraph" w:styleId="Piedepgina">
    <w:name w:val="footer"/>
    <w:basedOn w:val="Normal"/>
    <w:link w:val="PiedepginaCar"/>
    <w:uiPriority w:val="99"/>
    <w:unhideWhenUsed/>
    <w:rsid w:val="00793D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93D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226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fsanchis</dc:creator>
  <cp:lastModifiedBy>ALDANA  BERMUDEZ ZALDUA</cp:lastModifiedBy>
  <cp:revision>9</cp:revision>
  <cp:lastPrinted>2015-10-09T15:28:00Z</cp:lastPrinted>
  <dcterms:created xsi:type="dcterms:W3CDTF">2015-12-17T12:52:00Z</dcterms:created>
  <dcterms:modified xsi:type="dcterms:W3CDTF">2021-02-23T16:53:00Z</dcterms:modified>
</cp:coreProperties>
</file>